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E1" w:rsidRDefault="007F04E1" w:rsidP="007F04E1">
      <w:pPr>
        <w:widowControl w:val="0"/>
        <w:jc w:val="center"/>
        <w:rPr>
          <w:rFonts w:ascii="Calibri" w:hAnsi="Calibri" w:cs="Calibri"/>
          <w:b/>
          <w:bCs/>
          <w:color w:val="008000"/>
          <w:sz w:val="28"/>
          <w:szCs w:val="28"/>
          <w:u w:val="single"/>
          <w14:ligatures w14:val="none"/>
        </w:rPr>
      </w:pPr>
      <w:r>
        <w:rPr>
          <w:rFonts w:ascii="Calibri" w:hAnsi="Calibri" w:cs="Calibri"/>
          <w:b/>
          <w:bCs/>
          <w:color w:val="008000"/>
          <w:sz w:val="28"/>
          <w:szCs w:val="28"/>
          <w:u w:val="single"/>
          <w14:ligatures w14:val="none"/>
        </w:rPr>
        <w:t xml:space="preserve">“Remembering Rich East” </w:t>
      </w:r>
      <w:r w:rsidR="00AC6D40">
        <w:rPr>
          <w:rFonts w:ascii="Calibri" w:hAnsi="Calibri" w:cs="Calibri"/>
          <w:b/>
          <w:bCs/>
          <w:color w:val="008000"/>
          <w:sz w:val="28"/>
          <w:szCs w:val="28"/>
          <w:u w:val="single"/>
          <w14:ligatures w14:val="none"/>
        </w:rPr>
        <w:t>DVD</w:t>
      </w:r>
      <w:r>
        <w:rPr>
          <w:rFonts w:ascii="Calibri" w:hAnsi="Calibri" w:cs="Calibri"/>
          <w:b/>
          <w:bCs/>
          <w:color w:val="008000"/>
          <w:sz w:val="28"/>
          <w:szCs w:val="28"/>
          <w:u w:val="single"/>
          <w14:ligatures w14:val="none"/>
        </w:rPr>
        <w:t xml:space="preserve"> for Sale </w:t>
      </w:r>
    </w:p>
    <w:p w:rsidR="00AC6D40" w:rsidRDefault="00AC6D40" w:rsidP="007F04E1">
      <w:pPr>
        <w:widowControl w:val="0"/>
        <w:jc w:val="center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:rsidR="00AC6D40" w:rsidRDefault="00AC6D40" w:rsidP="00AC6D40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The Park Forest Historical Society is now selling “Remembering Rich East”, a DVD full of images, along with some versions of the school songs.  It is not a documentary, but a video and photo tour of the school along with scans of brochures and photographs from the early days of the school. The DVD is available for $20 at the 1950s Park Forest House Museum during open hours, Wednesday and Saturday, 1-3:30 p.m.; or by appointment at other times. If you come during open hours, your museum tour is free with purchase of the DVD.</w:t>
      </w:r>
      <w:r w:rsidR="00170E4B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You may contact us via email on the website, or via Facebook message on our page, “1950s Park Forest House Museum” to request that we hold a DVD for you to purchase in person.</w:t>
      </w:r>
    </w:p>
    <w:p w:rsidR="00170E4B" w:rsidRDefault="00170E4B" w:rsidP="00AC6D40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The museum is closed in January, but reopens Wednesday February 2,</w:t>
      </w:r>
      <w:r w:rsidR="00FF2AA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2022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decorated for a 1950s Valentines Day party.  We can open by appointment before February 2.</w:t>
      </w:r>
    </w:p>
    <w:p w:rsidR="00FF2AA6" w:rsidRDefault="00FF2AA6" w:rsidP="00AC6D40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:rsidR="00AC6D40" w:rsidRDefault="00AC6D40" w:rsidP="00AC6D40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“Remembering Rich East” can also be purchased via</w:t>
      </w:r>
      <w:r w:rsidR="00170E4B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PayPal through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the Society website, </w:t>
      </w:r>
      <w:hyperlink r:id="rId4" w:history="1">
        <w:r w:rsidR="00170E4B" w:rsidRPr="008C2F28">
          <w:rPr>
            <w:rStyle w:val="Hyperlink"/>
            <w:rFonts w:ascii="Calibri" w:hAnsi="Calibri" w:cs="Calibri"/>
            <w:b/>
            <w:bCs/>
            <w:sz w:val="24"/>
            <w:szCs w:val="24"/>
            <w14:ligatures w14:val="none"/>
          </w:rPr>
          <w:t>www.parkforesthistory.org</w:t>
        </w:r>
      </w:hyperlink>
      <w:r w:rsidR="00170E4B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by using the “Donate” button and including the message “Rich East DVD”.  With shipping and handling, the DVD is $24.83.</w:t>
      </w:r>
    </w:p>
    <w:p w:rsidR="00170E4B" w:rsidRDefault="00170E4B" w:rsidP="00AC6D40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It can also be purchased by mailing a check to Park Forest Historical Society for $24.83 to Park Forest Historical Society, 227 Monee Road, Park Forest, IL  60466. Be sure to include a note saying it is for a DVD and send your address and email or phone number. </w:t>
      </w:r>
    </w:p>
    <w:p w:rsidR="007F04E1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Since May 2020, the PFHS Board has been invested, including financially, in documenting </w:t>
      </w:r>
    </w:p>
    <w:p w:rsidR="007F04E1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Rich East High School.  We hired a photographer/videographer to go into the school with us at that time to preserve images of the interior and exterior. More than 900 photographs 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and some video 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were taken.  Jane Nicoll scanned early photographs and brochures from the collection, and scans from the scrapbooks of Arnold DeLuca were included showing Prom Train articles, photos and more.</w:t>
      </w:r>
    </w:p>
    <w:p w:rsidR="00FF2AA6" w:rsidRDefault="00FF2AA6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:rsidR="007F04E1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We then pursued recordings and sheet music for the Rich East Loyalty Song and “Hail to the Green and Gold”.   Peter </w:t>
      </w:r>
      <w:proofErr w:type="spellStart"/>
      <w:r>
        <w:rPr>
          <w:rFonts w:ascii="Calibri" w:hAnsi="Calibri" w:cs="Calibri"/>
          <w:b/>
          <w:bCs/>
          <w:sz w:val="24"/>
          <w:szCs w:val="24"/>
          <w14:ligatures w14:val="none"/>
        </w:rPr>
        <w:t>Pisello</w:t>
      </w:r>
      <w:proofErr w:type="spellEnd"/>
      <w:r>
        <w:rPr>
          <w:rFonts w:ascii="Calibri" w:hAnsi="Calibri" w:cs="Calibri"/>
          <w:b/>
          <w:bCs/>
          <w:sz w:val="24"/>
          <w:szCs w:val="24"/>
          <w14:ligatures w14:val="none"/>
        </w:rPr>
        <w:t>, former band instructor, supplied a fully orchestrated version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.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</w:t>
      </w:r>
    </w:p>
    <w:p w:rsidR="007F04E1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A Facebook appeal found people with the sheet music in various states, some quite nice.  Jane’s son ended up having the melody to the fight song in his trumpet case. 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T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wo Rich East records in our collection,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both a little rough for digitizing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, were digitized by Chris </w:t>
      </w:r>
      <w:proofErr w:type="spellStart"/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Janota</w:t>
      </w:r>
      <w:proofErr w:type="spellEnd"/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and Jane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.  With COVID-19 restrictions, people were not willing to get together and sing.</w:t>
      </w:r>
    </w:p>
    <w:p w:rsidR="007F04E1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Finally, we 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found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the Class of 1967 had sung 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both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songs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, beautifully,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at their 50th and put them on YouTube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.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>One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recording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had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been remastered by Ken </w:t>
      </w:r>
      <w:proofErr w:type="spellStart"/>
      <w:r>
        <w:rPr>
          <w:rFonts w:ascii="Calibri" w:hAnsi="Calibri" w:cs="Calibri"/>
          <w:b/>
          <w:bCs/>
          <w:sz w:val="24"/>
          <w:szCs w:val="24"/>
          <w14:ligatures w14:val="none"/>
        </w:rPr>
        <w:t>Kortge</w:t>
      </w:r>
      <w:proofErr w:type="spellEnd"/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who was willing for us to use the music.  David </w:t>
      </w:r>
      <w:proofErr w:type="spellStart"/>
      <w:r>
        <w:rPr>
          <w:rFonts w:ascii="Calibri" w:hAnsi="Calibri" w:cs="Calibri"/>
          <w:b/>
          <w:bCs/>
          <w:sz w:val="24"/>
          <w:szCs w:val="24"/>
          <w14:ligatures w14:val="none"/>
        </w:rPr>
        <w:t>Peryam</w:t>
      </w:r>
      <w:proofErr w:type="spellEnd"/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would let us use his YouTube recording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of the fight song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.</w:t>
      </w:r>
    </w:p>
    <w:p w:rsidR="007F04E1" w:rsidRDefault="00AC6D40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We then hired</w:t>
      </w:r>
      <w:r w:rsidR="007F04E1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Jared Amani 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to compile the video for us</w:t>
      </w:r>
      <w:r w:rsidR="007F04E1">
        <w:rPr>
          <w:rFonts w:ascii="Calibri" w:hAnsi="Calibri" w:cs="Calibri"/>
          <w:b/>
          <w:bCs/>
          <w:sz w:val="24"/>
          <w:szCs w:val="24"/>
          <w14:ligatures w14:val="none"/>
        </w:rPr>
        <w:t>.</w:t>
      </w:r>
    </w:p>
    <w:p w:rsidR="007F04E1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:rsidR="00A52D76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Funds raised will go toward our 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considerable 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expenses of hiring the </w:t>
      </w:r>
      <w:r w:rsidR="00170E4B">
        <w:rPr>
          <w:rFonts w:ascii="Calibri" w:hAnsi="Calibri" w:cs="Calibri"/>
          <w:b/>
          <w:bCs/>
          <w:sz w:val="24"/>
          <w:szCs w:val="24"/>
          <w14:ligatures w14:val="none"/>
        </w:rPr>
        <w:t>p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hotographer/videographer, video artist and</w:t>
      </w:r>
      <w:r w:rsidR="00A52D76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of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 getting it copied.</w:t>
      </w:r>
    </w:p>
    <w:p w:rsidR="00F65A3D" w:rsidRDefault="00F65A3D"/>
    <w:p w:rsidR="007F04E1" w:rsidRDefault="007F04E1" w:rsidP="007F04E1">
      <w:pPr>
        <w:widowControl w:val="0"/>
        <w:rPr>
          <w:rFonts w:ascii="Calibri" w:hAnsi="Calibri" w:cs="Calibri"/>
          <w:b/>
          <w:bCs/>
          <w:color w:val="008000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color w:val="008000"/>
          <w:sz w:val="24"/>
          <w:szCs w:val="24"/>
          <w14:ligatures w14:val="none"/>
        </w:rPr>
        <w:t>Did you remember to sign up to be a member or to renew your membership?</w:t>
      </w:r>
    </w:p>
    <w:p w:rsidR="007F04E1" w:rsidRDefault="007F04E1" w:rsidP="007F04E1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 xml:space="preserve">Forms were in the September “The Spirit.”  Can’t find your form?  Pick one up at the museum, </w:t>
      </w:r>
    </w:p>
    <w:p w:rsidR="007F04E1" w:rsidRDefault="007F04E1" w:rsidP="007F04E1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Archive, or copy it from our website, parkforesthistory.org.</w:t>
      </w:r>
    </w:p>
    <w:p w:rsidR="007F04E1" w:rsidRDefault="007F04E1" w:rsidP="007F04E1">
      <w:pPr>
        <w:widowControl w:val="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 xml:space="preserve">You can also opt to join via PayPal on the website with a message, “Membership”.  </w:t>
      </w:r>
      <w:r>
        <w:rPr>
          <w:rFonts w:ascii="Calibri" w:hAnsi="Calibri" w:cs="Calibri"/>
          <w:b/>
          <w:bCs/>
          <w:sz w:val="24"/>
          <w:szCs w:val="24"/>
          <w14:ligatures w14:val="none"/>
        </w:rPr>
        <w:t>Just Join!!</w:t>
      </w:r>
      <w:bookmarkStart w:id="0" w:name="_GoBack"/>
      <w:bookmarkEnd w:id="0"/>
    </w:p>
    <w:sectPr w:rsidR="007F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E1"/>
    <w:rsid w:val="000C0526"/>
    <w:rsid w:val="001515F7"/>
    <w:rsid w:val="00170E4B"/>
    <w:rsid w:val="007F04E1"/>
    <w:rsid w:val="00A52D76"/>
    <w:rsid w:val="00AC6D40"/>
    <w:rsid w:val="00F65A3D"/>
    <w:rsid w:val="00F6786C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08B1"/>
  <w15:chartTrackingRefBased/>
  <w15:docId w15:val="{9F8776D5-28C4-4A41-AC0E-712E74B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foresthi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Forest Historical Society</dc:creator>
  <cp:keywords/>
  <dc:description/>
  <cp:lastModifiedBy>Park Forest Historical Society</cp:lastModifiedBy>
  <cp:revision>3</cp:revision>
  <dcterms:created xsi:type="dcterms:W3CDTF">2022-01-27T15:05:00Z</dcterms:created>
  <dcterms:modified xsi:type="dcterms:W3CDTF">2022-01-27T15:26:00Z</dcterms:modified>
</cp:coreProperties>
</file>